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color w:val="434343"/>
        </w:rPr>
        <w:drawing>
          <wp:inline distB="0" distT="0" distL="0" distR="0">
            <wp:extent cx="1999910" cy="586698"/>
            <wp:effectExtent b="0" l="0" r="0" t="0"/>
            <wp:docPr descr="../Desktop/LEFFETA_LOGO_COULEUR.png" id="1" name="image1.png"/>
            <a:graphic>
              <a:graphicData uri="http://schemas.openxmlformats.org/drawingml/2006/picture">
                <pic:pic>
                  <pic:nvPicPr>
                    <pic:cNvPr descr="../Desktop/LEFFETA_LOGO_COULEUR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910" cy="5866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 : Votre employée participera au programme Défi Leadership de L’effet A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Bonjour </w:t>
      </w:r>
      <w:r w:rsidDel="00000000" w:rsidR="00000000" w:rsidRPr="00000000">
        <w:rPr>
          <w:highlight w:val="yellow"/>
          <w:rtl w:val="0"/>
        </w:rPr>
        <w:t xml:space="preserve">(Prénom)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highlight w:val="yellow"/>
          <w:rtl w:val="0"/>
        </w:rPr>
        <w:t xml:space="preserve">(Nom de l’entreprise)</w:t>
      </w:r>
      <w:r w:rsidDel="00000000" w:rsidR="00000000" w:rsidRPr="00000000">
        <w:rPr>
          <w:rtl w:val="0"/>
        </w:rPr>
        <w:t xml:space="preserve"> est fière d’annoncer sa participation à la nouvelle cohorte de L’effet A. </w:t>
      </w:r>
      <w:r w:rsidDel="00000000" w:rsidR="00000000" w:rsidRPr="00000000">
        <w:rPr>
          <w:highlight w:val="white"/>
          <w:rtl w:val="0"/>
        </w:rPr>
        <w:t xml:space="preserve">L’effet A conçoit des </w:t>
      </w:r>
      <w:r w:rsidDel="00000000" w:rsidR="00000000" w:rsidRPr="00000000">
        <w:rPr>
          <w:highlight w:val="white"/>
          <w:rtl w:val="0"/>
        </w:rPr>
        <w:t xml:space="preserve">programmes de développement professionnel visant à propulser l’ambitio</w:t>
      </w:r>
      <w:r w:rsidDel="00000000" w:rsidR="00000000" w:rsidRPr="00000000">
        <w:rPr>
          <w:rtl w:val="0"/>
        </w:rPr>
        <w:t xml:space="preserve">n des femmes en entreprise. </w:t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Comme vous le savez, la complexité des enjeux auxquels font face les organisations exige plus que jamais de mettre à profit les meilleurs talents disponibles. Il est d’ailleurs démontré que les entreprises qui bénéficient d’un équilibre hommes/femmes à tous les échelons présentent une meilleure performance économique due à une plus grande diversité d’opinions et de talents. </w:t>
      </w:r>
    </w:p>
    <w:p w:rsidR="00000000" w:rsidDel="00000000" w:rsidP="00000000" w:rsidRDefault="00000000" w:rsidRPr="00000000" w14:paraId="0000000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C'est donc pour nous une priorité de contribuer au développement de nos employées à haut potentiel. Nous avons retenu votre employée </w:t>
      </w:r>
      <w:r w:rsidDel="00000000" w:rsidR="00000000" w:rsidRPr="00000000">
        <w:rPr>
          <w:highlight w:val="yellow"/>
          <w:rtl w:val="0"/>
        </w:rPr>
        <w:t xml:space="preserve">(Prénom et Nom de la participante)</w:t>
      </w:r>
      <w:r w:rsidDel="00000000" w:rsidR="00000000" w:rsidRPr="00000000">
        <w:rPr>
          <w:rtl w:val="0"/>
        </w:rPr>
        <w:t xml:space="preserve"> afin de prendre part à la prochaine cohorte du Défi Leadership. </w:t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Vous trouverez tous les détails du programme ainsi que le calendrier complet dans le </w:t>
      </w:r>
      <w:hyperlink r:id="rId7">
        <w:r w:rsidDel="00000000" w:rsidR="00000000" w:rsidRPr="00000000">
          <w:rPr>
            <w:color w:val="fbbf3c"/>
            <w:u w:val="single"/>
            <w:rtl w:val="0"/>
          </w:rPr>
          <w:t xml:space="preserve">Guide de la Candidate du Défi Leadership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Votre rôle de soutien sera un élément clé durant le parcours</w:t>
      </w:r>
      <w:r w:rsidDel="00000000" w:rsidR="00000000" w:rsidRPr="00000000">
        <w:rPr>
          <w:rtl w:val="0"/>
        </w:rPr>
        <w:t xml:space="preserve">. En offrant votre support, non seulement vous affirmez l’importance d’encourager le talent féminin au sein de l’entreprise, </w:t>
      </w:r>
      <w:r w:rsidDel="00000000" w:rsidR="00000000" w:rsidRPr="00000000">
        <w:rPr>
          <w:rtl w:val="0"/>
        </w:rPr>
        <w:t xml:space="preserve">mais </w:t>
      </w:r>
      <w:r w:rsidDel="00000000" w:rsidR="00000000" w:rsidRPr="00000000">
        <w:rPr>
          <w:rtl w:val="0"/>
        </w:rPr>
        <w:t xml:space="preserve">vous renforcez l’impact du programme. </w:t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Dans cette optique, nous vous invitons à consulter le </w:t>
      </w:r>
      <w:hyperlink r:id="rId8">
        <w:r w:rsidDel="00000000" w:rsidR="00000000" w:rsidRPr="00000000">
          <w:rPr>
            <w:b w:val="1"/>
            <w:color w:val="fbbf3c"/>
            <w:u w:val="single"/>
            <w:rtl w:val="0"/>
          </w:rPr>
          <w:t xml:space="preserve">Guide de</w:t>
        </w:r>
      </w:hyperlink>
      <w:hyperlink r:id="rId9">
        <w:r w:rsidDel="00000000" w:rsidR="00000000" w:rsidRPr="00000000">
          <w:rPr>
            <w:b w:val="1"/>
            <w:color w:val="fbbf3c"/>
            <w:u w:val="single"/>
            <w:rtl w:val="0"/>
          </w:rPr>
          <w:t xml:space="preserve"> soutien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qui propose quelques actions simples afin d’</w:t>
      </w:r>
      <w:r w:rsidDel="00000000" w:rsidR="00000000" w:rsidRPr="00000000">
        <w:rPr>
          <w:b w:val="1"/>
          <w:rtl w:val="0"/>
        </w:rPr>
        <w:t xml:space="preserve">accompagner votre employée dans la réalisation de son défi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Si vous avez des questions durant le parcours, n’hésitez pas à me contacter.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r w:rsidDel="00000000" w:rsidR="00000000" w:rsidRPr="00000000">
        <w:rPr>
          <w:highlight w:val="yellow"/>
          <w:rtl w:val="0"/>
        </w:rPr>
        <w:t xml:space="preserve">(Votre signature)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008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eb.effet-a.com/hubfs/Outils%20DDA-SC/LeffetA_Guide-Soutien-interne_Defi-Leadership.pdf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eb.effet-a.com/hubfs/Outils_DDA-SC/LeffetA_Guide-Candidate_Defi-Leadership_Programmation-Automne.pdf" TargetMode="External"/><Relationship Id="rId8" Type="http://schemas.openxmlformats.org/officeDocument/2006/relationships/hyperlink" Target="https://web.effet-a.com/hubfs/Outils%20DDA-SC/LeffetA_Guide-Soutien-interne_Defi-Leadershi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